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54CDD1D2" w:rsidR="00E95889" w:rsidRPr="00533717" w:rsidRDefault="00E95889" w:rsidP="007C336F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974886">
        <w:rPr>
          <w:rFonts w:ascii="Times New Roman" w:hAnsi="Times New Roman" w:cs="Times New Roman"/>
          <w:b/>
          <w:bCs/>
          <w:lang w:eastAsia="zh-CN"/>
        </w:rPr>
        <w:t>3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/202</w:t>
      </w:r>
      <w:r w:rsidR="006370D2">
        <w:rPr>
          <w:rFonts w:ascii="Times New Roman" w:hAnsi="Times New Roman" w:cs="Times New Roman"/>
          <w:b/>
          <w:bCs/>
          <w:lang w:eastAsia="zh-CN"/>
        </w:rPr>
        <w:t>6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</w:t>
      </w:r>
      <w:r w:rsidR="007C4355" w:rsidRPr="00533717">
        <w:rPr>
          <w:rFonts w:ascii="Times New Roman" w:hAnsi="Times New Roman" w:cs="Times New Roman"/>
          <w:b/>
          <w:bCs/>
          <w:lang w:eastAsia="zh-CN"/>
        </w:rPr>
        <w:t>R</w:t>
      </w:r>
      <w:r w:rsidR="00416A49" w:rsidRPr="00533717">
        <w:rPr>
          <w:rFonts w:ascii="Times New Roman" w:hAnsi="Times New Roman" w:cs="Times New Roman"/>
          <w:b/>
          <w:bCs/>
          <w:lang w:eastAsia="zh-CN"/>
        </w:rPr>
        <w:t>Ł</w:t>
      </w:r>
    </w:p>
    <w:p w14:paraId="6AFDA22E" w14:textId="0D798160" w:rsidR="00443BF1" w:rsidRPr="00533717" w:rsidRDefault="00443BF1" w:rsidP="007C336F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3717">
        <w:rPr>
          <w:rFonts w:ascii="Times New Roman" w:hAnsi="Times New Roman" w:cs="Times New Roman"/>
          <w:b/>
          <w:bCs/>
          <w:lang w:eastAsia="zh-CN"/>
        </w:rPr>
        <w:t>.</w:t>
      </w:r>
      <w:r w:rsidR="00B85959">
        <w:rPr>
          <w:rFonts w:ascii="Times New Roman" w:hAnsi="Times New Roman" w:cs="Times New Roman"/>
          <w:b/>
          <w:bCs/>
          <w:lang w:eastAsia="zh-CN"/>
        </w:rPr>
        <w:t>5</w:t>
      </w:r>
      <w:r w:rsidRPr="0053371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3717" w:rsidRDefault="00443BF1" w:rsidP="007C336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371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3717" w:rsidRDefault="00BC467E" w:rsidP="007C336F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B80CB26" w14:textId="554D5033" w:rsidR="00443BF1" w:rsidRPr="00533717" w:rsidRDefault="00443BF1" w:rsidP="007C336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3717" w:rsidRDefault="00BC467E" w:rsidP="007C336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1A3286B" w14:textId="677D8156" w:rsidR="00443BF1" w:rsidRPr="00533717" w:rsidRDefault="00443BF1" w:rsidP="007C336F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 xml:space="preserve">Pakiet nr </w:t>
      </w:r>
      <w:r w:rsidR="00B85959">
        <w:rPr>
          <w:rFonts w:ascii="Times New Roman" w:hAnsi="Times New Roman" w:cs="Times New Roman"/>
          <w:b/>
          <w:bCs/>
        </w:rPr>
        <w:t>5</w:t>
      </w:r>
      <w:r w:rsidRPr="00533717">
        <w:rPr>
          <w:rFonts w:ascii="Times New Roman" w:hAnsi="Times New Roman" w:cs="Times New Roman"/>
          <w:b/>
          <w:bCs/>
        </w:rPr>
        <w:t xml:space="preserve"> – </w:t>
      </w:r>
      <w:r w:rsidR="00B85959">
        <w:rPr>
          <w:rFonts w:ascii="Times New Roman" w:hAnsi="Times New Roman" w:cs="Times New Roman"/>
          <w:b/>
          <w:bCs/>
        </w:rPr>
        <w:t>Ultradźwiękowy dezynfektor głowicy przezprzełykowej</w:t>
      </w:r>
    </w:p>
    <w:p w14:paraId="36928D60" w14:textId="77777777" w:rsidR="00B52467" w:rsidRPr="00533717" w:rsidRDefault="00B52467" w:rsidP="007C336F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3717" w:rsidRDefault="00B52467" w:rsidP="007C336F">
      <w:pPr>
        <w:pStyle w:val="Standard"/>
        <w:rPr>
          <w:color w:val="000000"/>
          <w:sz w:val="22"/>
          <w:szCs w:val="22"/>
        </w:rPr>
      </w:pPr>
    </w:p>
    <w:p w14:paraId="3A3B0EFA" w14:textId="19A604FB" w:rsidR="00590D3A" w:rsidRPr="00533717" w:rsidRDefault="00B52467" w:rsidP="007C336F">
      <w:pPr>
        <w:pStyle w:val="Standard"/>
        <w:tabs>
          <w:tab w:val="left" w:pos="5812"/>
          <w:tab w:val="left" w:pos="9781"/>
        </w:tabs>
        <w:ind w:left="2410" w:hanging="2410"/>
        <w:rPr>
          <w:b/>
          <w:color w:val="000000"/>
          <w:sz w:val="22"/>
          <w:szCs w:val="22"/>
        </w:rPr>
      </w:pPr>
      <w:r w:rsidRPr="00533717">
        <w:rPr>
          <w:b/>
          <w:color w:val="000000"/>
          <w:sz w:val="22"/>
          <w:szCs w:val="22"/>
        </w:rPr>
        <w:t>Rok produkcji :</w:t>
      </w:r>
      <w:r w:rsidR="00ED0DCF">
        <w:rPr>
          <w:b/>
          <w:color w:val="000000"/>
          <w:sz w:val="22"/>
          <w:szCs w:val="22"/>
        </w:rPr>
        <w:t xml:space="preserve"> </w:t>
      </w:r>
      <w:r w:rsidRPr="00533717">
        <w:rPr>
          <w:b/>
          <w:color w:val="000000"/>
          <w:sz w:val="22"/>
          <w:szCs w:val="22"/>
        </w:rPr>
        <w:t xml:space="preserve">sprzęt fabrycznie nowy - nieużywany / </w:t>
      </w:r>
      <w:r w:rsidR="00250C14">
        <w:rPr>
          <w:b/>
          <w:color w:val="000000"/>
          <w:sz w:val="22"/>
          <w:szCs w:val="22"/>
        </w:rPr>
        <w:t xml:space="preserve">min. </w:t>
      </w:r>
      <w:r w:rsidRPr="00533717">
        <w:rPr>
          <w:b/>
          <w:color w:val="000000"/>
          <w:sz w:val="22"/>
          <w:szCs w:val="22"/>
        </w:rPr>
        <w:t>2025</w:t>
      </w:r>
    </w:p>
    <w:p w14:paraId="06BA55F4" w14:textId="77777777" w:rsidR="00590D3A" w:rsidRPr="00533717" w:rsidRDefault="00590D3A" w:rsidP="007C336F">
      <w:pPr>
        <w:spacing w:after="0" w:line="240" w:lineRule="auto"/>
        <w:ind w:left="33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74" w:type="pct"/>
        <w:jc w:val="center"/>
        <w:tblInd w:w="0" w:type="dxa"/>
        <w:tblCellMar>
          <w:top w:w="78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562"/>
        <w:gridCol w:w="5212"/>
        <w:gridCol w:w="1294"/>
        <w:gridCol w:w="3041"/>
      </w:tblGrid>
      <w:tr w:rsidR="004039F3" w:rsidRPr="00533717" w14:paraId="70A2AF2D" w14:textId="77777777" w:rsidTr="00353DF9">
        <w:trPr>
          <w:trHeight w:val="1462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8F6EEC" w14:textId="136D6DD2" w:rsidR="004039F3" w:rsidRPr="004039F3" w:rsidRDefault="004039F3" w:rsidP="0061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39F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1BAAEF3" w14:textId="19674675" w:rsidR="004039F3" w:rsidRPr="00533717" w:rsidRDefault="004039F3" w:rsidP="0061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hAnsi="Times New Roman" w:cs="Times New Roman"/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548262" w14:textId="5BC29D07" w:rsidR="004039F3" w:rsidRPr="00533717" w:rsidRDefault="004039F3" w:rsidP="00614E4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eastAsia="Times New Roman" w:hAnsi="Times New Roman" w:cs="Times New Roman"/>
                <w:b/>
              </w:rPr>
              <w:t>Wymagania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D449C7" w14:textId="77777777" w:rsidR="00CC317B" w:rsidRDefault="004039F3" w:rsidP="0061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 xml:space="preserve">Parametr oferowany – </w:t>
            </w:r>
            <w:r w:rsidR="00C7251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EB8BFCB" w14:textId="704F7F51" w:rsidR="004039F3" w:rsidRPr="004F536A" w:rsidRDefault="004039F3" w:rsidP="00614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>opisać, podać zakresy</w:t>
            </w:r>
            <w:r w:rsidRPr="00533717">
              <w:rPr>
                <w:rFonts w:ascii="Times New Roman" w:hAnsi="Times New Roman" w:cs="Times New Roman"/>
                <w:b/>
                <w:bCs/>
              </w:rPr>
              <w:br/>
            </w:r>
            <w:r w:rsidRPr="0053371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EF5D0A" w:rsidRPr="00FF1E6C" w14:paraId="3BC4D909" w14:textId="77777777" w:rsidTr="00353DF9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4C4AC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C9C290" w14:textId="4D14C853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5426A">
              <w:rPr>
                <w:rFonts w:ascii="Times New Roman" w:hAnsi="Times New Roman" w:cs="Times New Roman"/>
                <w:color w:val="000000"/>
              </w:rPr>
              <w:t>Nazwa produktu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A0479" w14:textId="690716C0" w:rsidR="00EF5D0A" w:rsidRPr="00B85959" w:rsidRDefault="00EF5D0A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A8107" w14:textId="77777777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5D0A" w:rsidRPr="00FF1E6C" w14:paraId="1C0E56B2" w14:textId="77777777" w:rsidTr="00353DF9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712E7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2CD939" w14:textId="1825306C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5426A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6271E" w14:textId="2445BFD0" w:rsidR="00EF5D0A" w:rsidRPr="00B85959" w:rsidRDefault="00EF5D0A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76158" w14:textId="77777777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F5D0A" w:rsidRPr="00FF1E6C" w14:paraId="653B58B2" w14:textId="77777777" w:rsidTr="00353DF9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0A974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11A939" w14:textId="76DC75AD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F5426A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5C0B4" w14:textId="22DC6269" w:rsidR="00EF5D0A" w:rsidRPr="00B85959" w:rsidRDefault="00EF5D0A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EA0CA" w14:textId="77777777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68FD96AC" w14:textId="77777777" w:rsidTr="00353DF9">
        <w:trPr>
          <w:trHeight w:val="3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98FC9" w14:textId="6A7642EE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DEF02" w14:textId="538BB524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Wyrób medyczny dopuszczony do obrotu i używania Certyfikat CE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6E329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DF7D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78D72353" w14:textId="77777777" w:rsidTr="00353DF9">
        <w:trPr>
          <w:trHeight w:val="56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A43A3" w14:textId="5CC68995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51A76B" w14:textId="31B0FDBF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 xml:space="preserve">Zgodność z normą PN-EN ISO 13485, </w:t>
            </w:r>
            <w:r w:rsidRPr="00B85959">
              <w:rPr>
                <w:rFonts w:ascii="Times New Roman" w:hAnsi="Times New Roman" w:cs="Times New Roman"/>
              </w:rPr>
              <w:t>EN ISO 14885, EN ISO 14971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0A098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D6B39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4DE7EEB4" w14:textId="77777777" w:rsidTr="000D4FD5">
        <w:trPr>
          <w:trHeight w:val="93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31B24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E514D0" w14:textId="06802E27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 xml:space="preserve">Autodezynfekcja podczas każdego cyklu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C3639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A55BD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3BA3DA44" w14:textId="77777777" w:rsidTr="000D4FD5">
        <w:trPr>
          <w:trHeight w:val="469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D4E53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72A54F" w14:textId="1018FC8F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 xml:space="preserve">Dezynfekcja – Sucha dezynfekcja wysokiego poziomu bez użycia środków chemicznych. 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CBBC3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D09F5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3392B374" w14:textId="77777777" w:rsidTr="00C71F92">
        <w:trPr>
          <w:trHeight w:val="31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92983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BA5304" w14:textId="38CCBEE5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Dezynfekcja przy pomocy promienio</w:t>
            </w:r>
            <w:r w:rsidR="00BF4851">
              <w:rPr>
                <w:rFonts w:ascii="Times New Roman" w:hAnsi="Times New Roman" w:cs="Times New Roman"/>
                <w:color w:val="000000"/>
              </w:rPr>
              <w:t>w</w:t>
            </w:r>
            <w:r w:rsidRPr="00B85959">
              <w:rPr>
                <w:rFonts w:ascii="Times New Roman" w:hAnsi="Times New Roman" w:cs="Times New Roman"/>
                <w:color w:val="000000"/>
              </w:rPr>
              <w:t>ania UV-C o odpowiedniej długości fali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FA4C9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4F974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39061CDC" w14:textId="77777777" w:rsidTr="000D4FD5">
        <w:trPr>
          <w:trHeight w:val="142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B3A97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037757" w14:textId="237464DB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Urządzenie wyposażone w minimum 6 lamp UV-C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61F33" w14:textId="1B024B6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C71F92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AC14B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309A224B" w14:textId="77777777" w:rsidTr="000D4FD5">
        <w:trPr>
          <w:trHeight w:val="233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DE9C1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4D760A" w14:textId="434DE147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Czas cyklu dezynfekcji max 180 sekund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6512C" w14:textId="395B76FF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C71F92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F101F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1933056C" w14:textId="77777777" w:rsidTr="00353DF9">
        <w:trPr>
          <w:trHeight w:val="50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27775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4D7FAC" w14:textId="1DC831B8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Komora dezynfekcji wyposażona w czujniki do pomiarowania dawki promieniowania UV-C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7BDDB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FE05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11525A4C" w14:textId="77777777" w:rsidTr="00353DF9">
        <w:trPr>
          <w:trHeight w:val="318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3C099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E0888B" w14:textId="242819EA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Wnętrze komory dezynfekcyjnej posiada lustrzaną zabudowę zapewniającą równomierny rozkład promieniowania UV-C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29F8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BD39F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77C856E4" w14:textId="77777777" w:rsidTr="000D4FD5">
        <w:trPr>
          <w:trHeight w:val="402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F5EDFCA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5BC1B7B" w14:textId="04F0F2D3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Urządzenie kompatybilne z sondami   TEE wszystkich wiodących producentów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C770204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5BD3C89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06940EA4" w14:textId="77777777" w:rsidTr="000D4FD5">
        <w:trPr>
          <w:trHeight w:val="365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643C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431EF" w14:textId="3BF1A8A3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Sonda umieszczona w pozycji pionowej w komorze dezynfekcyjnej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C5305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CBEE4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57F4D56D" w14:textId="77777777" w:rsidTr="00C71F92">
        <w:trPr>
          <w:trHeight w:val="454"/>
          <w:jc w:val="center"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9026CEF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14:paraId="6D1A1857" w14:textId="40DF3E0C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Zintegrowane oprogramowanie do połączenia urządzenia z siecią komputerową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D24A3D7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34F702" w14:textId="77777777" w:rsidR="00B85959" w:rsidRPr="00B85959" w:rsidRDefault="00B85959" w:rsidP="007C336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13392642" w14:textId="77777777" w:rsidTr="00353DF9">
        <w:trPr>
          <w:trHeight w:val="327"/>
          <w:jc w:val="center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9E4C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1B270" w14:textId="4456CD6D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</w:rPr>
              <w:t>Zintegrowane autonomiczne  oprogramowanie do rejestracji pracy urządzenia</w:t>
            </w:r>
            <w:r w:rsidRPr="00B85959">
              <w:rPr>
                <w:rFonts w:ascii="Times New Roman" w:hAnsi="Times New Roman" w:cs="Times New Roman"/>
                <w:color w:val="000000"/>
              </w:rPr>
              <w:t xml:space="preserve">. Możliwość podłączenia </w:t>
            </w:r>
            <w:r w:rsidRPr="00B85959">
              <w:rPr>
                <w:rFonts w:ascii="Times New Roman" w:hAnsi="Times New Roman" w:cs="Times New Roman"/>
                <w:color w:val="000000"/>
              </w:rPr>
              <w:lastRenderedPageBreak/>
              <w:t>urządzeń peryferyjnych tj</w:t>
            </w:r>
            <w:r w:rsidR="00C71F92">
              <w:rPr>
                <w:rFonts w:ascii="Times New Roman" w:hAnsi="Times New Roman" w:cs="Times New Roman"/>
                <w:color w:val="000000"/>
              </w:rPr>
              <w:t>.</w:t>
            </w:r>
            <w:r w:rsidRPr="00B85959">
              <w:rPr>
                <w:rFonts w:ascii="Times New Roman" w:hAnsi="Times New Roman" w:cs="Times New Roman"/>
                <w:color w:val="000000"/>
              </w:rPr>
              <w:t>, monitor, mysz , klawiatura lub obsługi za pomocą sieci lokalnej.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72A95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lastRenderedPageBreak/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ED79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3F713520" w14:textId="77777777" w:rsidTr="00353DF9">
        <w:trPr>
          <w:trHeight w:val="454"/>
          <w:jc w:val="center"/>
        </w:trPr>
        <w:tc>
          <w:tcPr>
            <w:tcW w:w="278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69A7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4ADD91" w14:textId="1B890FB0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Możliwość usytuowania urządzenia w pokoju badań w obrębie łóżka pacjenta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302D5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7CAF0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55D17259" w14:textId="77777777" w:rsidTr="000D4FD5">
        <w:trPr>
          <w:trHeight w:val="281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197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4E5D4E" w14:textId="742B98D8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Czytnik RFID wewnątrz komory dezynfekującej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E787D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BF1A1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6B2F5433" w14:textId="77777777" w:rsidTr="00353DF9">
        <w:trPr>
          <w:trHeight w:val="31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C9766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E90070" w14:textId="4793825E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3  tagi RFID do umieszczenia na pancerzu sondy w zestawie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2C778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6BFF7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62FD9EF8" w14:textId="77777777" w:rsidTr="00353DF9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E10D5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868DC" w14:textId="00FD1935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</w:rPr>
              <w:t xml:space="preserve">Drukarka raportów samoprzylepnych – wydruk po każdym cyklu z możliwością </w:t>
            </w:r>
            <w:r w:rsidRPr="00B85959">
              <w:rPr>
                <w:rFonts w:ascii="Times New Roman" w:hAnsi="Times New Roman" w:cs="Times New Roman"/>
                <w:color w:val="000000"/>
              </w:rPr>
              <w:t>ustawienia ilości kopii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BA394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A6DA8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6661B30A" w14:textId="77777777" w:rsidTr="00353DF9"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813D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12BF47" w14:textId="08BCBD8E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Panel sterujący z informacją o stanie lamp, temperaturze oraz dawce promieniowania UV-C.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0D085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797A7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2EC07021" w14:textId="77777777" w:rsidTr="000D4FD5">
        <w:trPr>
          <w:trHeight w:val="140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E7603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A23E7D" w14:textId="4BC0A603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Zasilanie elektryczne z sieci 230 V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3FC60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9C753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79C4A934" w14:textId="77777777" w:rsidTr="000D4FD5">
        <w:trPr>
          <w:trHeight w:val="358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A6593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378C18" w14:textId="38AD93A0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>Urządzenie  o kształcie walca , wyposażone w kółka do łatwego transportu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670CE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BD62F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3C94A0BE" w14:textId="77777777" w:rsidTr="000D4FD5">
        <w:trPr>
          <w:trHeight w:val="55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C31D2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2FF790" w14:textId="76052AB4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 xml:space="preserve">Wymiary max :  </w:t>
            </w:r>
            <w:r w:rsidRPr="00B85959">
              <w:rPr>
                <w:rFonts w:ascii="Times New Roman" w:hAnsi="Times New Roman" w:cs="Times New Roman"/>
              </w:rPr>
              <w:t xml:space="preserve">165 cm x 28 cm x 28 cm, </w:t>
            </w:r>
            <w:r w:rsidRPr="00B85959">
              <w:rPr>
                <w:rFonts w:ascii="Times New Roman" w:hAnsi="Times New Roman" w:cs="Times New Roman"/>
                <w:color w:val="000000"/>
              </w:rPr>
              <w:t>waga 110kg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4AF2" w14:textId="51139A59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  <w:r w:rsidR="00C71F92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2F3EC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5959" w:rsidRPr="00FF1E6C" w14:paraId="4D46C2E8" w14:textId="77777777" w:rsidTr="00353DF9">
        <w:trPr>
          <w:trHeight w:val="357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94735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1DB33D" w14:textId="1C403E4C" w:rsidR="00B85959" w:rsidRPr="00B85959" w:rsidRDefault="00B85959" w:rsidP="007C336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color w:val="000000"/>
              </w:rPr>
              <w:t xml:space="preserve">W okresie gwarancji w ramach zaoferowanej ceny Wykonawca przeprowadzi przeglądy przedmiotu zamówienia w ilości i zakresie zgodnym z wymogami określonymi w dokumentacji technicznej oraz zgodnie z wytycznymi producenta,  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21616" w14:textId="4DF20CD1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B6F96">
              <w:rPr>
                <w:rFonts w:ascii="Times New Roman" w:eastAsia="Times New Roman" w:hAnsi="Times New Roman" w:cs="Times New Roman"/>
              </w:rPr>
              <w:t>Tak</w:t>
            </w:r>
            <w:r w:rsidR="00C71F92" w:rsidRPr="005B6F96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1C8F2" w14:textId="77777777" w:rsidR="00B85959" w:rsidRPr="00B85959" w:rsidRDefault="00B85959" w:rsidP="007C336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4F98" w:rsidRPr="00FF1E6C" w14:paraId="011946BF" w14:textId="77777777" w:rsidTr="00694F98">
        <w:trPr>
          <w:trHeight w:val="456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37E25666" w14:textId="49C3A865" w:rsidR="00694F98" w:rsidRPr="004656EF" w:rsidRDefault="00694F98" w:rsidP="007C3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656EF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B85959" w:rsidRPr="00FF1E6C" w14:paraId="678ECEB0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F1C5B" w14:textId="77777777" w:rsidR="00B85959" w:rsidRPr="00FF1E6C" w:rsidRDefault="00B85959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F80BC" w14:textId="781FB957" w:rsidR="00B85959" w:rsidRPr="00B85959" w:rsidRDefault="00B85959" w:rsidP="007C336F">
            <w:pPr>
              <w:pStyle w:val="Standard"/>
              <w:rPr>
                <w:sz w:val="22"/>
                <w:szCs w:val="22"/>
              </w:rPr>
            </w:pPr>
            <w:r w:rsidRPr="00B85959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968C" w14:textId="77777777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4B69" w14:textId="20F6F49A" w:rsidR="00B85959" w:rsidRPr="00B85959" w:rsidRDefault="00B85959" w:rsidP="004F5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85959"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  <w:t>Dodatkowy okres gwarancji ponad minimalny należy podać w formularzu ofertowym.</w:t>
            </w:r>
            <w:r w:rsidRPr="00B85959">
              <w:rPr>
                <w:rFonts w:ascii="Times New Roman" w:hAnsi="Times New Roman" w:cs="Times New Roman"/>
                <w:color w:val="000000"/>
              </w:rPr>
              <w:t xml:space="preserve"> Dodatkowy okres gwarancji będzie punktowany zgodnie z kryterium oceny ofert opisanym w SWZ.</w:t>
            </w:r>
          </w:p>
        </w:tc>
      </w:tr>
      <w:tr w:rsidR="00EF5D0A" w:rsidRPr="00FF1E6C" w14:paraId="62A8A94B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B1E53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672354" w14:textId="5711B93C" w:rsidR="00EF5D0A" w:rsidRPr="00B85959" w:rsidRDefault="00EF5D0A" w:rsidP="007C336F">
            <w:pPr>
              <w:pStyle w:val="Standard"/>
              <w:rPr>
                <w:sz w:val="22"/>
                <w:szCs w:val="22"/>
              </w:rPr>
            </w:pPr>
            <w:r w:rsidRPr="00FF1E6C">
              <w:rPr>
                <w:sz w:val="22"/>
                <w:szCs w:val="22"/>
              </w:rPr>
              <w:t xml:space="preserve">Instrukcja obsługi w języku polskim  </w:t>
            </w:r>
            <w:r w:rsidRPr="004C5933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32ACE" w14:textId="4047CCBC" w:rsidR="00EF5D0A" w:rsidRPr="00B85959" w:rsidRDefault="005B6F96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DD9C8" w14:textId="77777777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EF5D0A" w:rsidRPr="00FF1E6C" w14:paraId="5DAEF939" w14:textId="77777777" w:rsidTr="000D4FD5">
        <w:tblPrEx>
          <w:tblCellMar>
            <w:top w:w="80" w:type="dxa"/>
            <w:right w:w="74" w:type="dxa"/>
          </w:tblCellMar>
        </w:tblPrEx>
        <w:trPr>
          <w:trHeight w:val="332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381B4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3BFF8" w14:textId="2D2C7078" w:rsidR="00EF5D0A" w:rsidRPr="00B85959" w:rsidRDefault="00EF5D0A" w:rsidP="007C336F">
            <w:pPr>
              <w:pStyle w:val="Standard"/>
              <w:rPr>
                <w:sz w:val="22"/>
                <w:szCs w:val="22"/>
              </w:rPr>
            </w:pPr>
            <w:r w:rsidRPr="00FF1E6C">
              <w:rPr>
                <w:sz w:val="22"/>
                <w:szCs w:val="22"/>
              </w:rPr>
              <w:t xml:space="preserve">Karta gwarancyjna </w:t>
            </w:r>
            <w:r w:rsidRPr="004C5933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83E05" w14:textId="1D862669" w:rsidR="00EF5D0A" w:rsidRPr="00B85959" w:rsidRDefault="005B6F96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0371C" w14:textId="77777777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EF5D0A" w:rsidRPr="00FF1E6C" w14:paraId="1F159013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BE78F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F2959" w14:textId="6B5B739D" w:rsidR="00EF5D0A" w:rsidRPr="00FC3134" w:rsidRDefault="00D44FFC" w:rsidP="007C336F">
            <w:pPr>
              <w:pStyle w:val="Standard"/>
              <w:rPr>
                <w:sz w:val="22"/>
                <w:szCs w:val="22"/>
              </w:rPr>
            </w:pPr>
            <w:r w:rsidRPr="00FC5FCB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21159" w14:textId="3E7C4304" w:rsidR="00EF5D0A" w:rsidRPr="00B85959" w:rsidRDefault="005B6F96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07140" w14:textId="77777777" w:rsidR="00EF5D0A" w:rsidRPr="00B85959" w:rsidRDefault="00EF5D0A" w:rsidP="007C3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</w:p>
        </w:tc>
      </w:tr>
      <w:tr w:rsidR="00EF5D0A" w:rsidRPr="00FF1E6C" w14:paraId="13AF8DF6" w14:textId="77777777" w:rsidTr="00353DF9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57B1A" w14:textId="77777777" w:rsidR="00EF5D0A" w:rsidRPr="00FF1E6C" w:rsidRDefault="00EF5D0A" w:rsidP="007C336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7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5CD37" w14:textId="77777777" w:rsidR="00EF5D0A" w:rsidRPr="00FF1E6C" w:rsidRDefault="00EF5D0A" w:rsidP="007C336F">
            <w:pPr>
              <w:pStyle w:val="Standard"/>
              <w:widowControl w:val="0"/>
              <w:ind w:right="88"/>
              <w:rPr>
                <w:rFonts w:eastAsia="NSimSun"/>
                <w:sz w:val="22"/>
                <w:szCs w:val="22"/>
                <w:lang w:eastAsia="zh-CN"/>
              </w:rPr>
            </w:pPr>
            <w:r w:rsidRPr="00FF1E6C">
              <w:rPr>
                <w:sz w:val="22"/>
                <w:szCs w:val="22"/>
              </w:rPr>
              <w:t xml:space="preserve">Przedmiot umowy jest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sz w:val="22"/>
                <w:szCs w:val="22"/>
              </w:rPr>
              <w:t>w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sz w:val="22"/>
                <w:szCs w:val="22"/>
              </w:rPr>
              <w:t>rozumieniu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FF1E6C">
              <w:rPr>
                <w:sz w:val="22"/>
                <w:szCs w:val="22"/>
              </w:rPr>
              <w:t xml:space="preserve"> (Dz.U. 2024 poz. 1620)</w:t>
            </w:r>
            <w:r w:rsidRPr="00FF1E6C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3408CEE" w14:textId="1AFE8F53" w:rsidR="00EF5D0A" w:rsidRPr="00FF1E6C" w:rsidRDefault="00EF5D0A" w:rsidP="007C336F">
            <w:pPr>
              <w:pStyle w:val="Standard"/>
              <w:rPr>
                <w:sz w:val="22"/>
                <w:szCs w:val="22"/>
              </w:rPr>
            </w:pPr>
            <w:r w:rsidRPr="00FF1E6C">
              <w:rPr>
                <w:sz w:val="22"/>
                <w:szCs w:val="22"/>
              </w:rPr>
              <w:t xml:space="preserve">W przypadku, gdy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FF1E6C">
              <w:rPr>
                <w:b/>
                <w:sz w:val="22"/>
                <w:szCs w:val="22"/>
              </w:rPr>
              <w:t xml:space="preserve"> </w:t>
            </w:r>
            <w:r w:rsidRPr="00FF1E6C">
              <w:rPr>
                <w:sz w:val="22"/>
                <w:szCs w:val="22"/>
              </w:rPr>
              <w:t xml:space="preserve">nie stanowią wyrobu medycznego w rozumieniu ww. ustawy,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FF1E6C">
              <w:rPr>
                <w:sz w:val="22"/>
                <w:szCs w:val="22"/>
              </w:rPr>
              <w:t xml:space="preserve"> wskazując, </w:t>
            </w:r>
            <w:r w:rsidRPr="00FF1E6C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6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B634D" w14:textId="4023C51F" w:rsidR="00EF5D0A" w:rsidRPr="00B85959" w:rsidRDefault="005B6F96" w:rsidP="004F5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85959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0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D3679" w14:textId="3AA0E84E" w:rsidR="00EF5D0A" w:rsidRPr="00B85959" w:rsidRDefault="00694F98" w:rsidP="004F5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FF1E6C" w:rsidRDefault="00056710" w:rsidP="007C336F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FF1E6C" w:rsidRDefault="00443BF1" w:rsidP="007C336F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FF1E6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F1E6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F1E6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,</w:t>
      </w:r>
      <w:r w:rsidRPr="00FF1E6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których</w:t>
      </w:r>
      <w:r w:rsidRPr="00FF1E6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przedmiotu zamówienia</w:t>
      </w:r>
      <w:r w:rsidRPr="00FF1E6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F1E6C" w:rsidRDefault="00B41A7A" w:rsidP="007C336F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FF1E6C" w:rsidRDefault="00440776" w:rsidP="007C336F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F1E6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FF1E6C" w:rsidRDefault="007F7B6A" w:rsidP="007C336F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FF1E6C" w:rsidRDefault="00443BF1" w:rsidP="007C336F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F1E6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FF1E6C">
        <w:rPr>
          <w:rFonts w:ascii="Times New Roman" w:hAnsi="Times New Roman" w:cs="Times New Roman"/>
          <w:lang w:eastAsia="zh-CN"/>
        </w:rPr>
        <w:t>…..</w:t>
      </w:r>
      <w:r w:rsidRPr="00FF1E6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FF1E6C" w:rsidRDefault="00A6346F" w:rsidP="007C336F">
      <w:pPr>
        <w:spacing w:after="0" w:line="240" w:lineRule="auto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FF1E6C" w:rsidRDefault="00A6346F" w:rsidP="007C336F">
      <w:pPr>
        <w:spacing w:after="0" w:line="240" w:lineRule="auto"/>
        <w:rPr>
          <w:rFonts w:ascii="Times New Roman" w:hAnsi="Times New Roman" w:cs="Times New Roman"/>
          <w:b/>
          <w:lang w:eastAsia="zh-CN"/>
        </w:rPr>
      </w:pPr>
      <w:r w:rsidRPr="00FF1E6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FF1E6C" w:rsidRDefault="00A6346F" w:rsidP="007C336F">
      <w:pPr>
        <w:pStyle w:val="Akapitzlist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lang w:eastAsia="zh-CN"/>
        </w:rPr>
      </w:pPr>
      <w:r w:rsidRPr="00FF1E6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533717" w:rsidRDefault="00A6346F" w:rsidP="007C336F">
      <w:pPr>
        <w:pStyle w:val="Akapitzlist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F1E6C">
        <w:rPr>
          <w:rFonts w:ascii="Times New Roman" w:hAnsi="Times New Roman" w:cs="Times New Roman"/>
          <w:lang w:eastAsia="zh-CN"/>
        </w:rPr>
        <w:t>O</w:t>
      </w:r>
      <w:r w:rsidR="00443BF1" w:rsidRPr="00FF1E6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</w:t>
      </w:r>
      <w:r w:rsidR="00443BF1" w:rsidRPr="00533717">
        <w:rPr>
          <w:rFonts w:ascii="Times New Roman" w:hAnsi="Times New Roman" w:cs="Times New Roman"/>
          <w:sz w:val="20"/>
          <w:szCs w:val="20"/>
          <w:lang w:eastAsia="zh-CN"/>
        </w:rPr>
        <w:t>.</w:t>
      </w:r>
      <w:bookmarkEnd w:id="0"/>
    </w:p>
    <w:sectPr w:rsidR="00DE4D71" w:rsidRPr="0053371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1539F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632" w:hanging="360"/>
      </w:p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B4909896"/>
    <w:lvl w:ilvl="0" w:tplc="50845AA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502" w:hanging="360"/>
      </w:pPr>
    </w:lvl>
    <w:lvl w:ilvl="1">
      <w:start w:val="1"/>
      <w:numFmt w:val="lowerLetter"/>
      <w:lvlText w:val="%1.%2"/>
      <w:lvlJc w:val="left"/>
      <w:pPr>
        <w:ind w:left="1222" w:hanging="360"/>
      </w:pPr>
    </w:lvl>
    <w:lvl w:ilvl="2">
      <w:start w:val="1"/>
      <w:numFmt w:val="lowerRoman"/>
      <w:lvlText w:val="%1.%2.%3"/>
      <w:lvlJc w:val="right"/>
      <w:pPr>
        <w:ind w:left="1942" w:hanging="180"/>
      </w:pPr>
    </w:lvl>
    <w:lvl w:ilvl="3">
      <w:start w:val="1"/>
      <w:numFmt w:val="decimal"/>
      <w:lvlText w:val="%1.%2.%3.%4"/>
      <w:lvlJc w:val="left"/>
      <w:pPr>
        <w:ind w:left="2662" w:hanging="360"/>
      </w:pPr>
    </w:lvl>
    <w:lvl w:ilvl="4">
      <w:start w:val="1"/>
      <w:numFmt w:val="lowerLetter"/>
      <w:lvlText w:val="%1.%2.%3.%4.%5"/>
      <w:lvlJc w:val="left"/>
      <w:pPr>
        <w:ind w:left="3382" w:hanging="360"/>
      </w:pPr>
    </w:lvl>
    <w:lvl w:ilvl="5">
      <w:start w:val="1"/>
      <w:numFmt w:val="lowerRoman"/>
      <w:lvlText w:val="%1.%2.%3.%4.%5.%6"/>
      <w:lvlJc w:val="right"/>
      <w:pPr>
        <w:ind w:left="4102" w:hanging="180"/>
      </w:pPr>
    </w:lvl>
    <w:lvl w:ilvl="6">
      <w:start w:val="1"/>
      <w:numFmt w:val="decimal"/>
      <w:lvlText w:val="%1.%2.%3.%4.%5.%6.%7"/>
      <w:lvlJc w:val="left"/>
      <w:pPr>
        <w:ind w:left="4822" w:hanging="360"/>
      </w:pPr>
    </w:lvl>
    <w:lvl w:ilvl="7">
      <w:start w:val="1"/>
      <w:numFmt w:val="lowerLetter"/>
      <w:lvlText w:val="%1.%2.%3.%4.%5.%6.%7.%8"/>
      <w:lvlJc w:val="left"/>
      <w:pPr>
        <w:ind w:left="5542" w:hanging="360"/>
      </w:pPr>
    </w:lvl>
    <w:lvl w:ilvl="8">
      <w:start w:val="1"/>
      <w:numFmt w:val="lowerRoman"/>
      <w:lvlText w:val="%1.%2.%3.%4.%5.%6.%7.%8.%9"/>
      <w:lvlJc w:val="right"/>
      <w:pPr>
        <w:ind w:left="6262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DE4918"/>
    <w:multiLevelType w:val="hybridMultilevel"/>
    <w:tmpl w:val="5676494E"/>
    <w:lvl w:ilvl="0" w:tplc="B0868F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9712771">
    <w:abstractNumId w:val="4"/>
  </w:num>
  <w:num w:numId="2" w16cid:durableId="1633290921">
    <w:abstractNumId w:val="5"/>
  </w:num>
  <w:num w:numId="3" w16cid:durableId="342436270">
    <w:abstractNumId w:val="0"/>
  </w:num>
  <w:num w:numId="4" w16cid:durableId="2038774845">
    <w:abstractNumId w:val="1"/>
  </w:num>
  <w:num w:numId="5" w16cid:durableId="1823498391">
    <w:abstractNumId w:val="11"/>
  </w:num>
  <w:num w:numId="6" w16cid:durableId="840434776">
    <w:abstractNumId w:val="9"/>
  </w:num>
  <w:num w:numId="7" w16cid:durableId="1088577576">
    <w:abstractNumId w:val="3"/>
  </w:num>
  <w:num w:numId="8" w16cid:durableId="1227765757">
    <w:abstractNumId w:val="6"/>
  </w:num>
  <w:num w:numId="9" w16cid:durableId="1870415760">
    <w:abstractNumId w:val="12"/>
  </w:num>
  <w:num w:numId="10" w16cid:durableId="2130853245">
    <w:abstractNumId w:val="2"/>
  </w:num>
  <w:num w:numId="11" w16cid:durableId="55674360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99514278">
    <w:abstractNumId w:val="7"/>
  </w:num>
  <w:num w:numId="13" w16cid:durableId="1076780914">
    <w:abstractNumId w:val="13"/>
  </w:num>
  <w:num w:numId="14" w16cid:durableId="479226454">
    <w:abstractNumId w:val="17"/>
  </w:num>
  <w:num w:numId="15" w16cid:durableId="891814381">
    <w:abstractNumId w:val="10"/>
  </w:num>
  <w:num w:numId="16" w16cid:durableId="899638206">
    <w:abstractNumId w:val="10"/>
    <w:lvlOverride w:ilvl="0">
      <w:startOverride w:val="1"/>
    </w:lvlOverride>
  </w:num>
  <w:num w:numId="17" w16cid:durableId="2018341347">
    <w:abstractNumId w:val="8"/>
  </w:num>
  <w:num w:numId="18" w16cid:durableId="1632058624">
    <w:abstractNumId w:val="14"/>
  </w:num>
  <w:num w:numId="19" w16cid:durableId="2099909243">
    <w:abstractNumId w:val="16"/>
  </w:num>
  <w:num w:numId="20" w16cid:durableId="12682627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36D35"/>
    <w:rsid w:val="000402FB"/>
    <w:rsid w:val="000404A5"/>
    <w:rsid w:val="000416F4"/>
    <w:rsid w:val="00042B96"/>
    <w:rsid w:val="00056710"/>
    <w:rsid w:val="00061CAB"/>
    <w:rsid w:val="00070035"/>
    <w:rsid w:val="0007444D"/>
    <w:rsid w:val="000A0FB6"/>
    <w:rsid w:val="000A1764"/>
    <w:rsid w:val="000B1821"/>
    <w:rsid w:val="000B29B7"/>
    <w:rsid w:val="000B387B"/>
    <w:rsid w:val="000C6DF4"/>
    <w:rsid w:val="000D2D49"/>
    <w:rsid w:val="000D4FD5"/>
    <w:rsid w:val="000D5F5D"/>
    <w:rsid w:val="000E3E23"/>
    <w:rsid w:val="00102E49"/>
    <w:rsid w:val="00106BA6"/>
    <w:rsid w:val="00106D0C"/>
    <w:rsid w:val="00114FEC"/>
    <w:rsid w:val="00122E8B"/>
    <w:rsid w:val="001245ED"/>
    <w:rsid w:val="00164EEC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4767"/>
    <w:rsid w:val="001E7E37"/>
    <w:rsid w:val="001F35A2"/>
    <w:rsid w:val="00205832"/>
    <w:rsid w:val="00207D76"/>
    <w:rsid w:val="002107CF"/>
    <w:rsid w:val="0021539F"/>
    <w:rsid w:val="0021756F"/>
    <w:rsid w:val="00220B7D"/>
    <w:rsid w:val="00234763"/>
    <w:rsid w:val="00250C14"/>
    <w:rsid w:val="0025592C"/>
    <w:rsid w:val="002608FA"/>
    <w:rsid w:val="00264245"/>
    <w:rsid w:val="00264F5F"/>
    <w:rsid w:val="002676B4"/>
    <w:rsid w:val="0028391E"/>
    <w:rsid w:val="00283BE5"/>
    <w:rsid w:val="002848D7"/>
    <w:rsid w:val="0028552C"/>
    <w:rsid w:val="002A72CF"/>
    <w:rsid w:val="002B456E"/>
    <w:rsid w:val="002C0883"/>
    <w:rsid w:val="002C55BB"/>
    <w:rsid w:val="002D1E77"/>
    <w:rsid w:val="002D2904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53DF9"/>
    <w:rsid w:val="0036603F"/>
    <w:rsid w:val="00366EA8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39F3"/>
    <w:rsid w:val="004067D9"/>
    <w:rsid w:val="0041062D"/>
    <w:rsid w:val="0041281C"/>
    <w:rsid w:val="00416A49"/>
    <w:rsid w:val="00424990"/>
    <w:rsid w:val="00424D0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656EF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C5933"/>
    <w:rsid w:val="004D3973"/>
    <w:rsid w:val="004D74E1"/>
    <w:rsid w:val="004E33E0"/>
    <w:rsid w:val="004E48E8"/>
    <w:rsid w:val="004E7B86"/>
    <w:rsid w:val="004F2419"/>
    <w:rsid w:val="004F48F0"/>
    <w:rsid w:val="004F536A"/>
    <w:rsid w:val="004F7A9A"/>
    <w:rsid w:val="0050586F"/>
    <w:rsid w:val="00511DC4"/>
    <w:rsid w:val="00533717"/>
    <w:rsid w:val="0053574F"/>
    <w:rsid w:val="005368A1"/>
    <w:rsid w:val="00544890"/>
    <w:rsid w:val="005517F9"/>
    <w:rsid w:val="00565EA5"/>
    <w:rsid w:val="00572FD3"/>
    <w:rsid w:val="005737C2"/>
    <w:rsid w:val="00590D3A"/>
    <w:rsid w:val="0059197F"/>
    <w:rsid w:val="00591C10"/>
    <w:rsid w:val="00595FA2"/>
    <w:rsid w:val="005A2317"/>
    <w:rsid w:val="005B4855"/>
    <w:rsid w:val="005B4CFC"/>
    <w:rsid w:val="005B5A1B"/>
    <w:rsid w:val="005B6F96"/>
    <w:rsid w:val="005D598D"/>
    <w:rsid w:val="005E11E1"/>
    <w:rsid w:val="005E3DF3"/>
    <w:rsid w:val="005E509F"/>
    <w:rsid w:val="005E6919"/>
    <w:rsid w:val="00604352"/>
    <w:rsid w:val="0061070C"/>
    <w:rsid w:val="00610E78"/>
    <w:rsid w:val="00614E45"/>
    <w:rsid w:val="00614E8B"/>
    <w:rsid w:val="006215D9"/>
    <w:rsid w:val="00633D33"/>
    <w:rsid w:val="0063619E"/>
    <w:rsid w:val="006370D2"/>
    <w:rsid w:val="0063774E"/>
    <w:rsid w:val="0064066B"/>
    <w:rsid w:val="00643FD3"/>
    <w:rsid w:val="00645E05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94F98"/>
    <w:rsid w:val="006B625D"/>
    <w:rsid w:val="006C1151"/>
    <w:rsid w:val="006C2D2C"/>
    <w:rsid w:val="006C6AEF"/>
    <w:rsid w:val="006C6F10"/>
    <w:rsid w:val="006D0792"/>
    <w:rsid w:val="006D4EAC"/>
    <w:rsid w:val="006E6729"/>
    <w:rsid w:val="00700072"/>
    <w:rsid w:val="00710E07"/>
    <w:rsid w:val="0071740E"/>
    <w:rsid w:val="00720B4F"/>
    <w:rsid w:val="00730461"/>
    <w:rsid w:val="00730A29"/>
    <w:rsid w:val="007315E0"/>
    <w:rsid w:val="0073372E"/>
    <w:rsid w:val="007458E0"/>
    <w:rsid w:val="00746A91"/>
    <w:rsid w:val="00755AC2"/>
    <w:rsid w:val="007614D5"/>
    <w:rsid w:val="00761C44"/>
    <w:rsid w:val="00765F9F"/>
    <w:rsid w:val="007706D9"/>
    <w:rsid w:val="007905ED"/>
    <w:rsid w:val="00797D1E"/>
    <w:rsid w:val="007A258E"/>
    <w:rsid w:val="007A2B11"/>
    <w:rsid w:val="007A2FD5"/>
    <w:rsid w:val="007C0AEA"/>
    <w:rsid w:val="007C2414"/>
    <w:rsid w:val="007C336F"/>
    <w:rsid w:val="007C35AB"/>
    <w:rsid w:val="007C4355"/>
    <w:rsid w:val="007D2688"/>
    <w:rsid w:val="007D2B54"/>
    <w:rsid w:val="007D7B3E"/>
    <w:rsid w:val="007E06FA"/>
    <w:rsid w:val="007E24FD"/>
    <w:rsid w:val="007E70B1"/>
    <w:rsid w:val="007F7B6A"/>
    <w:rsid w:val="008057DB"/>
    <w:rsid w:val="00810A90"/>
    <w:rsid w:val="00816C31"/>
    <w:rsid w:val="0081778B"/>
    <w:rsid w:val="00832404"/>
    <w:rsid w:val="0083708D"/>
    <w:rsid w:val="00845B2C"/>
    <w:rsid w:val="0085401F"/>
    <w:rsid w:val="00856B4B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4C3B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4886"/>
    <w:rsid w:val="009770F2"/>
    <w:rsid w:val="009808C1"/>
    <w:rsid w:val="009833BA"/>
    <w:rsid w:val="0098486B"/>
    <w:rsid w:val="00990E03"/>
    <w:rsid w:val="00994655"/>
    <w:rsid w:val="009966C4"/>
    <w:rsid w:val="009A3B68"/>
    <w:rsid w:val="009A59C8"/>
    <w:rsid w:val="009B1182"/>
    <w:rsid w:val="009B1859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063C"/>
    <w:rsid w:val="00A41BDE"/>
    <w:rsid w:val="00A51C66"/>
    <w:rsid w:val="00A61330"/>
    <w:rsid w:val="00A6346F"/>
    <w:rsid w:val="00A64234"/>
    <w:rsid w:val="00A73BA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15C36"/>
    <w:rsid w:val="00B16026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34D1"/>
    <w:rsid w:val="00B75847"/>
    <w:rsid w:val="00B82BD1"/>
    <w:rsid w:val="00B858E0"/>
    <w:rsid w:val="00B85959"/>
    <w:rsid w:val="00B91468"/>
    <w:rsid w:val="00B952E1"/>
    <w:rsid w:val="00BA05FE"/>
    <w:rsid w:val="00BC0C5B"/>
    <w:rsid w:val="00BC467E"/>
    <w:rsid w:val="00BC4ECE"/>
    <w:rsid w:val="00BC6CED"/>
    <w:rsid w:val="00BD143B"/>
    <w:rsid w:val="00BF4851"/>
    <w:rsid w:val="00BF749E"/>
    <w:rsid w:val="00C02AE6"/>
    <w:rsid w:val="00C04E4A"/>
    <w:rsid w:val="00C10C04"/>
    <w:rsid w:val="00C115DA"/>
    <w:rsid w:val="00C53FB6"/>
    <w:rsid w:val="00C60887"/>
    <w:rsid w:val="00C645AE"/>
    <w:rsid w:val="00C71E55"/>
    <w:rsid w:val="00C71F92"/>
    <w:rsid w:val="00C7251B"/>
    <w:rsid w:val="00C75518"/>
    <w:rsid w:val="00C7615E"/>
    <w:rsid w:val="00C80953"/>
    <w:rsid w:val="00C824EF"/>
    <w:rsid w:val="00CA002A"/>
    <w:rsid w:val="00CA15B3"/>
    <w:rsid w:val="00CA235C"/>
    <w:rsid w:val="00CA2721"/>
    <w:rsid w:val="00CB2BBB"/>
    <w:rsid w:val="00CC1580"/>
    <w:rsid w:val="00CC317B"/>
    <w:rsid w:val="00CE1744"/>
    <w:rsid w:val="00CF5DB7"/>
    <w:rsid w:val="00D130D9"/>
    <w:rsid w:val="00D1420A"/>
    <w:rsid w:val="00D17692"/>
    <w:rsid w:val="00D23E7E"/>
    <w:rsid w:val="00D27648"/>
    <w:rsid w:val="00D32ADD"/>
    <w:rsid w:val="00D40B2E"/>
    <w:rsid w:val="00D44FFC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96F14"/>
    <w:rsid w:val="00DA05DF"/>
    <w:rsid w:val="00DA0A1B"/>
    <w:rsid w:val="00DA320A"/>
    <w:rsid w:val="00DA4F5E"/>
    <w:rsid w:val="00DA5048"/>
    <w:rsid w:val="00DB622D"/>
    <w:rsid w:val="00DC02B9"/>
    <w:rsid w:val="00DC0710"/>
    <w:rsid w:val="00DC3C39"/>
    <w:rsid w:val="00DD07D6"/>
    <w:rsid w:val="00DD19AB"/>
    <w:rsid w:val="00DE04C0"/>
    <w:rsid w:val="00DE2A46"/>
    <w:rsid w:val="00DE4D71"/>
    <w:rsid w:val="00DE5A5E"/>
    <w:rsid w:val="00DF54BC"/>
    <w:rsid w:val="00E00CCA"/>
    <w:rsid w:val="00E2013B"/>
    <w:rsid w:val="00E22D39"/>
    <w:rsid w:val="00E24F74"/>
    <w:rsid w:val="00E300BE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52B4"/>
    <w:rsid w:val="00EC67AE"/>
    <w:rsid w:val="00ED0DCF"/>
    <w:rsid w:val="00ED50EE"/>
    <w:rsid w:val="00EE01E9"/>
    <w:rsid w:val="00EE15EE"/>
    <w:rsid w:val="00EE23CF"/>
    <w:rsid w:val="00EF5D0A"/>
    <w:rsid w:val="00EF7DF8"/>
    <w:rsid w:val="00F00EA9"/>
    <w:rsid w:val="00F01DF8"/>
    <w:rsid w:val="00F03B04"/>
    <w:rsid w:val="00F1021B"/>
    <w:rsid w:val="00F12B1F"/>
    <w:rsid w:val="00F16898"/>
    <w:rsid w:val="00F2008D"/>
    <w:rsid w:val="00F3180C"/>
    <w:rsid w:val="00F44515"/>
    <w:rsid w:val="00F45D04"/>
    <w:rsid w:val="00F46A8D"/>
    <w:rsid w:val="00F62CE0"/>
    <w:rsid w:val="00F71609"/>
    <w:rsid w:val="00F97502"/>
    <w:rsid w:val="00FA0059"/>
    <w:rsid w:val="00FA3006"/>
    <w:rsid w:val="00FA3DB1"/>
    <w:rsid w:val="00FB0E90"/>
    <w:rsid w:val="00FB76C9"/>
    <w:rsid w:val="00FC3134"/>
    <w:rsid w:val="00FC4F20"/>
    <w:rsid w:val="00FD27C2"/>
    <w:rsid w:val="00FD4247"/>
    <w:rsid w:val="00FE7413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table" w:customStyle="1" w:styleId="TableGrid">
    <w:name w:val="TableGrid"/>
    <w:rsid w:val="00590D3A"/>
    <w:pPr>
      <w:spacing w:after="0" w:line="240" w:lineRule="auto"/>
    </w:pPr>
    <w:rPr>
      <w:rFonts w:eastAsiaTheme="minorEastAsia"/>
      <w:lang w:val="pl-PL"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3C3BA-1D06-422A-B67F-F913E8358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</Pages>
  <Words>619</Words>
  <Characters>3719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Renata Łastowska</cp:lastModifiedBy>
  <cp:revision>62</cp:revision>
  <cp:lastPrinted>2019-07-10T20:39:00Z</cp:lastPrinted>
  <dcterms:created xsi:type="dcterms:W3CDTF">2025-12-09T08:36:00Z</dcterms:created>
  <dcterms:modified xsi:type="dcterms:W3CDTF">2026-01-16T12:59:00Z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